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</w:t>
      </w:r>
      <w:proofErr w:type="spellStart"/>
      <w:r>
        <w:rPr>
          <w:color w:val="000000"/>
          <w:sz w:val="27"/>
          <w:szCs w:val="27"/>
        </w:rPr>
        <w:t>Замалетдинов</w:t>
      </w:r>
      <w:proofErr w:type="spellEnd"/>
      <w:r>
        <w:rPr>
          <w:color w:val="000000"/>
          <w:sz w:val="27"/>
          <w:szCs w:val="27"/>
        </w:rPr>
        <w:t xml:space="preserve"> Д.З. Дело №7-880/2018</w:t>
      </w:r>
    </w:p>
    <w:p w:rsidR="00585679" w:rsidRDefault="00585679" w:rsidP="00585679">
      <w:pPr>
        <w:pStyle w:val="a3"/>
        <w:ind w:firstLine="72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ш е н и е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 августа 2018 года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азань</w:t>
      </w:r>
      <w:proofErr w:type="spellEnd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Судья Верховного Суда Республики Татарстан Маликов Р.А., при секретаре судебного заседания Замараевой Р.О., рассмотрел в открытом судебном заседании жалобу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Ильшата </w:t>
      </w:r>
      <w:proofErr w:type="spellStart"/>
      <w:r>
        <w:rPr>
          <w:color w:val="000000"/>
          <w:sz w:val="27"/>
          <w:szCs w:val="27"/>
        </w:rPr>
        <w:t>Инсафовича</w:t>
      </w:r>
      <w:proofErr w:type="spellEnd"/>
      <w:r>
        <w:rPr>
          <w:color w:val="000000"/>
          <w:sz w:val="27"/>
          <w:szCs w:val="27"/>
        </w:rPr>
        <w:t xml:space="preserve"> на постановление судьи </w:t>
      </w:r>
      <w:proofErr w:type="spellStart"/>
      <w:r>
        <w:rPr>
          <w:color w:val="000000"/>
          <w:sz w:val="27"/>
          <w:szCs w:val="27"/>
        </w:rPr>
        <w:t>Альметьевского</w:t>
      </w:r>
      <w:proofErr w:type="spellEnd"/>
      <w:r>
        <w:rPr>
          <w:color w:val="000000"/>
          <w:sz w:val="27"/>
          <w:szCs w:val="27"/>
        </w:rPr>
        <w:t xml:space="preserve"> городского суда Республики Татарстан от 27 июня 2018 года, вынесенное в отношении заявителя по делу об административном правонарушении, предусмотренном ч.1 ст.19.3 Кодекса Российской Федерации об административных правонарушениях (далее по тексту</w:t>
      </w:r>
      <w:proofErr w:type="gramEnd"/>
      <w:r>
        <w:rPr>
          <w:color w:val="000000"/>
          <w:sz w:val="27"/>
          <w:szCs w:val="27"/>
        </w:rPr>
        <w:t xml:space="preserve"> – КоАП РФ).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Проверив материалы дела, изучив доводы жалобы, судья</w:t>
      </w:r>
    </w:p>
    <w:p w:rsidR="00585679" w:rsidRDefault="00585679" w:rsidP="00585679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С Т А Н О В И Л: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судьи </w:t>
      </w:r>
      <w:proofErr w:type="spellStart"/>
      <w:r>
        <w:rPr>
          <w:color w:val="000000"/>
          <w:sz w:val="27"/>
          <w:szCs w:val="27"/>
        </w:rPr>
        <w:t>Альметьевского</w:t>
      </w:r>
      <w:proofErr w:type="spellEnd"/>
      <w:r>
        <w:rPr>
          <w:color w:val="000000"/>
          <w:sz w:val="27"/>
          <w:szCs w:val="27"/>
        </w:rPr>
        <w:t xml:space="preserve"> городского суда Республики Татарстан от 27 июня 2018 года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признан виновным в совершении административного правонарушения, предусмотренного ч.1 ст.19.3 КоАП РФ, и подвергнут административному наказанию в виде административного ареста сроком на одни сутки.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жалобе в Верховный Суд Республики Татарстан, заявитель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просит постановление судьи отменить, производство по делу прекратить либо направить на новое рассмотрение.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положений ч.3 ст.30.6 КоАП РФ судья не связан с доводами жалобы и проверяет дело в полном объеме.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Жалоба подлежит удовлетворению.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ч.1 ст.19.3 КоАП РФ </w:t>
      </w:r>
      <w:proofErr w:type="spellStart"/>
      <w:r>
        <w:rPr>
          <w:color w:val="000000"/>
          <w:sz w:val="27"/>
          <w:szCs w:val="27"/>
        </w:rPr>
        <w:t>нповиновение</w:t>
      </w:r>
      <w:proofErr w:type="spellEnd"/>
      <w:r>
        <w:rPr>
          <w:color w:val="000000"/>
          <w:sz w:val="27"/>
          <w:szCs w:val="27"/>
        </w:rPr>
        <w:t xml:space="preserve">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–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материалов дела усматривается, что 26 июня 2018 года инспектором ДПС ОБ ДПС ГИБДД МВД по Республике Татарстан </w:t>
      </w:r>
      <w:proofErr w:type="spellStart"/>
      <w:r>
        <w:rPr>
          <w:color w:val="000000"/>
          <w:sz w:val="27"/>
          <w:szCs w:val="27"/>
        </w:rPr>
        <w:t>Шайхнуровым</w:t>
      </w:r>
      <w:proofErr w:type="spellEnd"/>
      <w:r>
        <w:rPr>
          <w:color w:val="000000"/>
          <w:sz w:val="27"/>
          <w:szCs w:val="27"/>
        </w:rPr>
        <w:t xml:space="preserve"> И.М. в отношении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составлен протокол об административном правонарушении, предусмотренном ч.1 ст.19.3 КоАП РФ.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Привлекая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к административной ответственности по ч.1 ст.19.3 КоАП РФ, судья городского суда исходил из того, что 26 июня 2018 года, примерно в 17 часов 25 минут, у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</w:t>
      </w:r>
      <w:r>
        <w:rPr>
          <w:rStyle w:val="address2"/>
          <w:color w:val="000000"/>
          <w:sz w:val="27"/>
          <w:szCs w:val="27"/>
        </w:rPr>
        <w:t>&lt;</w:t>
      </w:r>
      <w:proofErr w:type="gramStart"/>
      <w:r>
        <w:rPr>
          <w:rStyle w:val="address2"/>
          <w:color w:val="000000"/>
          <w:sz w:val="27"/>
          <w:szCs w:val="27"/>
        </w:rPr>
        <w:t>адрес</w:t>
      </w:r>
      <w:proofErr w:type="gramEnd"/>
      <w:r>
        <w:rPr>
          <w:rStyle w:val="address2"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не выполнил законное требование сотрудника полиции, то есть повторно управлял автомобилем марки «Ауди А6», с государственным регистрационным знаком </w:t>
      </w:r>
      <w:r>
        <w:rPr>
          <w:rStyle w:val="nomer2"/>
          <w:color w:val="000000"/>
          <w:sz w:val="27"/>
          <w:szCs w:val="27"/>
        </w:rPr>
        <w:t>....</w:t>
      </w:r>
      <w:r>
        <w:rPr>
          <w:color w:val="000000"/>
          <w:sz w:val="27"/>
          <w:szCs w:val="27"/>
        </w:rPr>
        <w:t>, на передние боковые стекла которого нанесено покрытие, светопропускание которого составило 5%.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Вынося обжалуемое постановление, судья нижестоящей инстанции пришел к выводу о наличии в действиях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состава административного правонарушения, предусмотренного ч.1 ст.19.3 КоАП РФ, и доказанности его вины в этом.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с таким постановлением судьи городского суда согласиться нельзя.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ст.24.1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исходит из содержания ст.26.1 КоАП РФ, по делу об административном правонарушении выяснению подлежат наличие события административного правонарушения, виновность лица в совершении указанного правонарушения и иные обстоятельства, имеющие значение для правильного разрешения дела.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силу положений ч.ч.1 и 2 ст.26.2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  <w:proofErr w:type="gramEnd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технических средств, вещественными доказательствами.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требований ст.26.11 КоАП РФ, судья, рассматривающий дело об административном правонарушении, должен оценивать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Как видно из представленных материалов дела, судьей городского суда, вынесшим постановление по делу об административном правонарушении в отношении </w:t>
      </w:r>
      <w:proofErr w:type="gramEnd"/>
      <w:r>
        <w:rPr>
          <w:color w:val="000000"/>
          <w:sz w:val="27"/>
          <w:szCs w:val="27"/>
        </w:rPr>
        <w:t>Ш.</w:t>
      </w:r>
      <w:proofErr w:type="gramStart"/>
      <w:r>
        <w:rPr>
          <w:color w:val="000000"/>
          <w:sz w:val="27"/>
          <w:szCs w:val="27"/>
        </w:rPr>
        <w:t xml:space="preserve"> И.И., были нарушены требования ст.ст.24.1 и 26.1 КоАП РФ о необходимости всестороннего, полного, объективного и своевременного выяснения всех обстоятельств дела и разрешения его в соответствии с законом, не приняты во внимание и не оценены надлежащим образом все имеющиеся</w:t>
      </w:r>
      <w:proofErr w:type="gramEnd"/>
      <w:r>
        <w:rPr>
          <w:color w:val="000000"/>
          <w:sz w:val="27"/>
          <w:szCs w:val="27"/>
        </w:rPr>
        <w:t xml:space="preserve"> доказательства </w:t>
      </w:r>
      <w:proofErr w:type="gramStart"/>
      <w:r>
        <w:rPr>
          <w:color w:val="000000"/>
          <w:sz w:val="27"/>
          <w:szCs w:val="27"/>
        </w:rPr>
        <w:t>по делу в совокупности со всеми материалами дела в соответствии с требованиями</w:t>
      </w:r>
      <w:proofErr w:type="gramEnd"/>
      <w:r>
        <w:rPr>
          <w:color w:val="000000"/>
          <w:sz w:val="27"/>
          <w:szCs w:val="27"/>
        </w:rPr>
        <w:t xml:space="preserve"> ст.26.11 КоАП РФ, юридически значимые обстоятельства дела, подлежащие доказыванию и имеющие значение для правильного разрешения дела, определены не верно, неправильно применены нормы КоАП РФ.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Хотя </w:t>
      </w:r>
      <w:proofErr w:type="spellStart"/>
      <w:proofErr w:type="gramEnd"/>
      <w:r>
        <w:rPr>
          <w:color w:val="000000"/>
          <w:sz w:val="27"/>
          <w:szCs w:val="27"/>
        </w:rPr>
        <w:t>Ш.</w:t>
      </w:r>
      <w:proofErr w:type="gramStart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 xml:space="preserve"> И.И. вменено в вину совершение административного правонарушения, предусмотренного ч.1 ст.19.3 КоАП РФ, однако все доказательства и материалы дела в совокупности объективно и достоверно не подтверждают названный факт, поэтому в рассматриваемом случае судья городского суда пришел к ошибочному выводу о наличии в его действиях признаков состава административного правонарушения, предусмотренного ч.1 ст.19.3 КоАП РФ.</w:t>
      </w:r>
      <w:proofErr w:type="gramEnd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видно из представленных материалов дела,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ранее неоднократно был привлечен к административной ответственности по ч.3.1 ст.12.5 КоАП РФ и предупрежден сотрудником ГИБДД о недопустимости управления автомобилем с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тонированными</w:t>
      </w:r>
      <w:r>
        <w:rPr>
          <w:color w:val="000000"/>
          <w:sz w:val="27"/>
          <w:szCs w:val="27"/>
        </w:rPr>
        <w:t> стеклами в будущем (л.д.8, 9, 10, 11).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рассматриваемом случае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23 сентября 2017 года и 25 января 2018 года предупрежден в письменном виде сотрудником ГИБДД о прекращении управления автомобилем с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тонированными</w:t>
      </w:r>
      <w:r>
        <w:rPr>
          <w:color w:val="000000"/>
          <w:sz w:val="27"/>
          <w:szCs w:val="27"/>
        </w:rPr>
        <w:t> стеклами.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объективная сторона административного правонарушения, предусмотренного ч.1 ст.19.3 КоАП РФ, предполагает неповиновение законному требованию сотрудника непосредственно после предъявления такого требования без разрыва во времени между предъявленным требованием и его исполнением, чего в рассматриваемом случае не было.</w:t>
      </w:r>
      <w:bookmarkStart w:id="0" w:name="_GoBack"/>
      <w:bookmarkEnd w:id="0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образуют состава административного правонарушения, предусмотренного ч.1 ст.19.3 КоАП РФ, действия, заключающиеся в том, что лицо, будучи предупрежденным о противоправности вообще (неопределенно во времени) каких – либо действий (бездействия) и необходимости воздержаться от совершения этих действий, совершило эти действия вопреки предупреждению.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Таким образом, вышеизложенные обстоятельства исключают наличие в действиях </w:t>
      </w:r>
      <w:r>
        <w:rPr>
          <w:color w:val="000000"/>
          <w:sz w:val="27"/>
          <w:szCs w:val="27"/>
        </w:rPr>
        <w:t>Ш.</w:t>
      </w:r>
      <w:r>
        <w:rPr>
          <w:color w:val="000000"/>
          <w:sz w:val="27"/>
          <w:szCs w:val="27"/>
        </w:rPr>
        <w:t xml:space="preserve"> И.И. состава административного правонарушения, предусмотренного ч.1 ст.19.3 КоАП РФ, в том числе его вину в содеянном, поскольку материалами дела не установлено, что Ш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И.И. совершены </w:t>
      </w:r>
      <w:r>
        <w:rPr>
          <w:color w:val="000000"/>
          <w:sz w:val="27"/>
          <w:szCs w:val="27"/>
        </w:rPr>
        <w:lastRenderedPageBreak/>
        <w:t>противоправные действия (бездействие), которые образовали бы объективную сторону состава указанного административного правонарушения.</w:t>
      </w:r>
      <w:proofErr w:type="gramEnd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При таких обстоятельствах обжалуемое постановление судьи </w:t>
      </w:r>
      <w:proofErr w:type="spellStart"/>
      <w:r>
        <w:rPr>
          <w:color w:val="000000"/>
          <w:sz w:val="27"/>
          <w:szCs w:val="27"/>
        </w:rPr>
        <w:t>Альметьевского</w:t>
      </w:r>
      <w:proofErr w:type="spellEnd"/>
      <w:r>
        <w:rPr>
          <w:color w:val="000000"/>
          <w:sz w:val="27"/>
          <w:szCs w:val="27"/>
        </w:rPr>
        <w:t xml:space="preserve"> городского суда Республики Татарстан от 27 июня 2018 года, вынесенное по делу об административном правонарушении, предусмотренном ч.1 ст.19.3 КоАП РФ, в отношении Ш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И.И. нельзя считать законным и обоснованным, поэтому оно подлежит отмене, а производство по данному делу - прекращению на основании п.2 ч.1 ст.24.5 КоАП РФ в</w:t>
      </w:r>
      <w:proofErr w:type="gramEnd"/>
      <w:r>
        <w:rPr>
          <w:color w:val="000000"/>
          <w:sz w:val="27"/>
          <w:szCs w:val="27"/>
        </w:rPr>
        <w:t xml:space="preserve"> связи с отсутствием в действиях Ш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И.И. состава административного правонарушения.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п.3 ч.1 ст.30.7, ст.30.9 КоАП РФ,</w:t>
      </w:r>
    </w:p>
    <w:p w:rsidR="00585679" w:rsidRDefault="00585679" w:rsidP="00585679">
      <w:pPr>
        <w:pStyle w:val="a3"/>
        <w:ind w:firstLine="72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Ш И Л:</w:t>
      </w:r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постановление судьи </w:t>
      </w:r>
      <w:proofErr w:type="spellStart"/>
      <w:r>
        <w:rPr>
          <w:color w:val="000000"/>
          <w:sz w:val="27"/>
          <w:szCs w:val="27"/>
        </w:rPr>
        <w:t>Альметьевского</w:t>
      </w:r>
      <w:proofErr w:type="spellEnd"/>
      <w:r>
        <w:rPr>
          <w:color w:val="000000"/>
          <w:sz w:val="27"/>
          <w:szCs w:val="27"/>
        </w:rPr>
        <w:t xml:space="preserve"> городского суда Республики Татарстан от 27 июня 2018 года, вынесенное по делу об административном правонарушении, предусмотренном ч.1 ст.19.3 КоАП РФ, в отношении </w:t>
      </w:r>
      <w:r>
        <w:rPr>
          <w:color w:val="000000"/>
          <w:sz w:val="27"/>
          <w:szCs w:val="27"/>
        </w:rPr>
        <w:t>Ш.И.И.</w:t>
      </w:r>
      <w:r>
        <w:rPr>
          <w:color w:val="000000"/>
          <w:sz w:val="27"/>
          <w:szCs w:val="27"/>
        </w:rPr>
        <w:t xml:space="preserve"> – отменить, производство по данному делу прекратить на основании п.2 ч.1 ст.24.5 КоАП РФ в связи с отсутствием в его действиях состава административного правонарушения, жалобу заявителя – удовлетворять.</w:t>
      </w:r>
      <w:proofErr w:type="gramEnd"/>
    </w:p>
    <w:p w:rsidR="00585679" w:rsidRDefault="00585679" w:rsidP="00585679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Судья:</w:t>
      </w:r>
    </w:p>
    <w:p w:rsidR="002940F1" w:rsidRDefault="00585679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C"/>
    <w:rsid w:val="00031686"/>
    <w:rsid w:val="00320E0C"/>
    <w:rsid w:val="00585679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585679"/>
  </w:style>
  <w:style w:type="character" w:customStyle="1" w:styleId="nomer2">
    <w:name w:val="nomer2"/>
    <w:basedOn w:val="a0"/>
    <w:rsid w:val="00585679"/>
  </w:style>
  <w:style w:type="character" w:styleId="a4">
    <w:name w:val="Emphasis"/>
    <w:basedOn w:val="a0"/>
    <w:uiPriority w:val="20"/>
    <w:qFormat/>
    <w:rsid w:val="00585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585679"/>
  </w:style>
  <w:style w:type="character" w:customStyle="1" w:styleId="nomer2">
    <w:name w:val="nomer2"/>
    <w:basedOn w:val="a0"/>
    <w:rsid w:val="00585679"/>
  </w:style>
  <w:style w:type="character" w:styleId="a4">
    <w:name w:val="Emphasis"/>
    <w:basedOn w:val="a0"/>
    <w:uiPriority w:val="20"/>
    <w:qFormat/>
    <w:rsid w:val="00585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6988</Characters>
  <Application>Microsoft Office Word</Application>
  <DocSecurity>0</DocSecurity>
  <Lines>107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OCTOPUS</dc:creator>
  <cp:lastModifiedBy>OCTOPUS</cp:lastModifiedBy>
  <cp:revision>2</cp:revision>
  <dcterms:created xsi:type="dcterms:W3CDTF">2018-10-27T18:41:00Z</dcterms:created>
  <dcterms:modified xsi:type="dcterms:W3CDTF">2018-10-27T18:42:00Z</dcterms:modified>
</cp:coreProperties>
</file>