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5" w:rsidRDefault="007A6245" w:rsidP="007A6245">
      <w:pPr>
        <w:pStyle w:val="a3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 № 5-669/2018</w:t>
      </w:r>
    </w:p>
    <w:p w:rsidR="007A6245" w:rsidRDefault="007A6245" w:rsidP="007A6245">
      <w:pPr>
        <w:pStyle w:val="a3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(протокол 11 АА №791112)</w:t>
      </w:r>
    </w:p>
    <w:p w:rsidR="007A6245" w:rsidRDefault="007A6245" w:rsidP="007A6245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7A6245" w:rsidRDefault="007A6245" w:rsidP="007A6245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делу об административном правонарушении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февраля 2018 года г. Сыктывкар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Сыктывкарского городского суда Республики Коми Н.Н. </w:t>
      </w:r>
      <w:proofErr w:type="spellStart"/>
      <w:r>
        <w:rPr>
          <w:color w:val="000000"/>
          <w:sz w:val="27"/>
          <w:szCs w:val="27"/>
        </w:rPr>
        <w:t>Чаркова</w:t>
      </w:r>
      <w:proofErr w:type="spellEnd"/>
      <w:r>
        <w:rPr>
          <w:color w:val="000000"/>
          <w:sz w:val="27"/>
          <w:szCs w:val="27"/>
        </w:rPr>
        <w:t>,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рассмотрев дело об административном правонарушении в отношении </w:t>
      </w:r>
      <w:proofErr w:type="spellStart"/>
      <w:r w:rsidR="00823F6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fio4"/>
          <w:color w:val="000000"/>
          <w:sz w:val="27"/>
          <w:szCs w:val="27"/>
        </w:rPr>
        <w:t>М.С.</w:t>
      </w:r>
      <w:r>
        <w:rPr>
          <w:color w:val="000000"/>
          <w:sz w:val="27"/>
          <w:szCs w:val="27"/>
        </w:rPr>
        <w:t>, </w:t>
      </w:r>
      <w:r>
        <w:rPr>
          <w:rStyle w:val="address2"/>
          <w:color w:val="000000"/>
          <w:sz w:val="27"/>
          <w:szCs w:val="27"/>
        </w:rPr>
        <w:t>...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привлекаемого за совершение административного правонарушения, предусмотренного ч.1 ст.19.3 КоАП РФ</w:t>
      </w:r>
    </w:p>
    <w:p w:rsidR="007A6245" w:rsidRDefault="007A6245" w:rsidP="007A6245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протоколу об административном правонарушении от</w:t>
      </w:r>
      <w:proofErr w:type="gramStart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** ** **</w:t>
      </w:r>
      <w:r>
        <w:rPr>
          <w:color w:val="000000"/>
          <w:sz w:val="27"/>
          <w:szCs w:val="27"/>
        </w:rPr>
        <w:t> </w:t>
      </w:r>
      <w:r w:rsidR="00823F69"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М.С. </w:t>
      </w:r>
      <w:r>
        <w:rPr>
          <w:rStyle w:val="data2"/>
          <w:color w:val="000000"/>
          <w:sz w:val="27"/>
          <w:szCs w:val="27"/>
        </w:rPr>
        <w:t>** ** **</w:t>
      </w:r>
      <w:r>
        <w:rPr>
          <w:color w:val="000000"/>
          <w:sz w:val="27"/>
          <w:szCs w:val="27"/>
        </w:rPr>
        <w:t> в </w:t>
      </w:r>
      <w:r>
        <w:rPr>
          <w:rStyle w:val="data2"/>
          <w:color w:val="000000"/>
          <w:sz w:val="27"/>
          <w:szCs w:val="27"/>
        </w:rPr>
        <w:t>** ** **</w:t>
      </w:r>
      <w:r>
        <w:rPr>
          <w:color w:val="000000"/>
          <w:sz w:val="27"/>
          <w:szCs w:val="27"/>
        </w:rPr>
        <w:t>., управлял а/м </w:t>
      </w:r>
      <w:r>
        <w:rPr>
          <w:rStyle w:val="address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 на </w:t>
      </w:r>
      <w:r>
        <w:rPr>
          <w:rStyle w:val="address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 км автодороги </w:t>
      </w:r>
      <w:r>
        <w:rPr>
          <w:rStyle w:val="address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, на стеклах передних боковых дверей которой была нанесена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тонированная</w:t>
      </w:r>
      <w:r>
        <w:rPr>
          <w:color w:val="000000"/>
          <w:sz w:val="27"/>
          <w:szCs w:val="27"/>
        </w:rPr>
        <w:t> пленка, ограничивающая светопропускание с места водителя, которая составила 5,6%, тем самым не выполнил законного требования сотрудника полиции удалить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тонированное</w:t>
      </w:r>
      <w:r>
        <w:rPr>
          <w:color w:val="000000"/>
          <w:sz w:val="27"/>
          <w:szCs w:val="27"/>
        </w:rPr>
        <w:t> покрытие со стекол передних две</w:t>
      </w:r>
      <w:bookmarkStart w:id="0" w:name="_GoBack"/>
      <w:bookmarkEnd w:id="0"/>
      <w:r>
        <w:rPr>
          <w:color w:val="000000"/>
          <w:sz w:val="27"/>
          <w:szCs w:val="27"/>
        </w:rPr>
        <w:t>рей транспортного средства в соответствии с требованием от </w:t>
      </w:r>
      <w:r>
        <w:rPr>
          <w:rStyle w:val="data2"/>
          <w:color w:val="000000"/>
          <w:sz w:val="27"/>
          <w:szCs w:val="27"/>
        </w:rPr>
        <w:t>** ** **</w:t>
      </w:r>
      <w:r>
        <w:rPr>
          <w:color w:val="000000"/>
          <w:sz w:val="27"/>
          <w:szCs w:val="27"/>
        </w:rPr>
        <w:t> и постановлением </w:t>
      </w:r>
      <w:r>
        <w:rPr>
          <w:rStyle w:val="address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 по ст.12.15 ч.3.1. КоАП РФ, которые вступили в законную силу, тем самым совершил правонарушение, предусмотренное ч. 1 ст. 19.3 КоАП РФ.</w:t>
      </w:r>
    </w:p>
    <w:p w:rsidR="007A6245" w:rsidRDefault="00823F69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A6245">
        <w:rPr>
          <w:color w:val="000000"/>
          <w:sz w:val="27"/>
          <w:szCs w:val="27"/>
        </w:rPr>
        <w:t xml:space="preserve"> М.С. в суде вину признал.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Заслушав объяснения привлекаемого лица, исследовав материалы дела, суд приходит к следующему.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Статьей 1 Федерального Закона «О полиции» от 7 февраля 2011 года №3-ФЗ определено, что полиция предназначена для защиты жизни, здоровья, прав и свобод граждан Российской Федерации, иностранных граждан, лиц без гражданства (далее также - граждане; лица),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со ст.12 Федерального Закона «О полиции» от 7 февраля 2011 года №3-ФЗ на полицию возлагаются обязанности, в том числе пресекать административные правонарушения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полиции, обеспечивать безопасность граждан и общественный порядок на улицах, </w:t>
      </w:r>
      <w:r>
        <w:rPr>
          <w:color w:val="000000"/>
          <w:sz w:val="27"/>
          <w:szCs w:val="27"/>
        </w:rPr>
        <w:lastRenderedPageBreak/>
        <w:t>площадях, стадионах, в скверах, парках, на транспортных магистралях, вокзалах, в аэропортах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морских и речных портах и других общественных местах, пресекать административные правонарушения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полиции.</w:t>
      </w:r>
      <w:proofErr w:type="gramEnd"/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Вина </w:t>
      </w:r>
      <w:proofErr w:type="spellStart"/>
      <w:r w:rsidR="00823F6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М.С. в совершении административного правонарушения, предусмотренного ч. 1 ст. 19.3 КоАП РФ, подтверждается письменными материалами дела.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Обстоятельств, смягчающих и отягчающих ответственность, судом не установлено.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Обстоятельств, предусмотренных ст. 2.9 и ст. 24.5 КоАП РФ и влекущих прекращение производства по делу, при рассмотрении дела не установлено.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Учитывая установленные по делу обстоятельства, а также характер правонарушения и тяжесть его последствий, личность привлекаемого лица, суд считает необходимым назначить административное наказания в виде административного штрафа.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Руководствуясь </w:t>
      </w:r>
      <w:proofErr w:type="spellStart"/>
      <w:r>
        <w:rPr>
          <w:color w:val="000000"/>
          <w:sz w:val="27"/>
          <w:szCs w:val="27"/>
        </w:rPr>
        <w:t>ст.ст</w:t>
      </w:r>
      <w:proofErr w:type="spellEnd"/>
      <w:r>
        <w:rPr>
          <w:color w:val="000000"/>
          <w:sz w:val="27"/>
          <w:szCs w:val="27"/>
        </w:rPr>
        <w:t>. 29.7, 29.9-29.10 КоАП РФ, судья</w:t>
      </w:r>
    </w:p>
    <w:p w:rsidR="007A6245" w:rsidRDefault="007A6245" w:rsidP="007A6245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ПОСТАНОВИЛ: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Признать </w:t>
      </w:r>
      <w:proofErr w:type="spellStart"/>
      <w:r w:rsidR="00823F6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fio4"/>
          <w:color w:val="000000"/>
          <w:sz w:val="27"/>
          <w:szCs w:val="27"/>
        </w:rPr>
        <w:t>М.С.</w:t>
      </w:r>
      <w:r>
        <w:rPr>
          <w:color w:val="000000"/>
          <w:sz w:val="27"/>
          <w:szCs w:val="27"/>
        </w:rPr>
        <w:t> виновным в совершении административного правонарушения, предусмотренного ч.1 ст. 19.3 КоАП РФ, и назначить ему наказание в виде административного штрафа в размере 1000 (одна тысяча) рублей.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уплаты административного штрафа: </w:t>
      </w:r>
      <w:r>
        <w:rPr>
          <w:rStyle w:val="address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 постановление суда </w:t>
      </w:r>
      <w:r>
        <w:rPr>
          <w:color w:val="000000"/>
          <w:sz w:val="27"/>
          <w:szCs w:val="27"/>
        </w:rPr>
        <w:br/>
        <w:t>№ 5-669/2018 от 12.02.2018.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Неуплата административного штрафа в 60-тидневный срок со дня вступления постановления в законную силу, влечет наложение административного штрафа в двукратном размере суммы неуплаченного штрафа либо арест на срок до 15 суток, либо обязательные работы на срок до пятидесяти часов.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может быть обжаловано в Верховный Суд Республики Коми через Сыктывкарский городской суд Республики Коми в течение десяти дней с момента получения.</w:t>
      </w:r>
    </w:p>
    <w:p w:rsidR="007A6245" w:rsidRDefault="007A6245" w:rsidP="007A6245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Судь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        Н.Н. </w:t>
      </w:r>
      <w:proofErr w:type="spellStart"/>
      <w:r>
        <w:rPr>
          <w:color w:val="000000"/>
          <w:sz w:val="27"/>
          <w:szCs w:val="27"/>
        </w:rPr>
        <w:t>Чаркова</w:t>
      </w:r>
      <w:proofErr w:type="spellEnd"/>
    </w:p>
    <w:p w:rsidR="002940F1" w:rsidRDefault="00823F69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45"/>
    <w:rsid w:val="00031686"/>
    <w:rsid w:val="007A6245"/>
    <w:rsid w:val="007A7A93"/>
    <w:rsid w:val="008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A6245"/>
  </w:style>
  <w:style w:type="character" w:customStyle="1" w:styleId="address2">
    <w:name w:val="address2"/>
    <w:basedOn w:val="a0"/>
    <w:rsid w:val="007A6245"/>
  </w:style>
  <w:style w:type="character" w:customStyle="1" w:styleId="data2">
    <w:name w:val="data2"/>
    <w:basedOn w:val="a0"/>
    <w:rsid w:val="007A6245"/>
  </w:style>
  <w:style w:type="character" w:styleId="a4">
    <w:name w:val="Emphasis"/>
    <w:basedOn w:val="a0"/>
    <w:uiPriority w:val="20"/>
    <w:qFormat/>
    <w:rsid w:val="007A62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A6245"/>
  </w:style>
  <w:style w:type="character" w:customStyle="1" w:styleId="address2">
    <w:name w:val="address2"/>
    <w:basedOn w:val="a0"/>
    <w:rsid w:val="007A6245"/>
  </w:style>
  <w:style w:type="character" w:customStyle="1" w:styleId="data2">
    <w:name w:val="data2"/>
    <w:basedOn w:val="a0"/>
    <w:rsid w:val="007A6245"/>
  </w:style>
  <w:style w:type="character" w:styleId="a4">
    <w:name w:val="Emphasis"/>
    <w:basedOn w:val="a0"/>
    <w:uiPriority w:val="20"/>
    <w:qFormat/>
    <w:rsid w:val="007A6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3416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2018-10-27T17:58:00Z</dcterms:created>
  <dcterms:modified xsi:type="dcterms:W3CDTF">2018-10-27T18:16:00Z</dcterms:modified>
</cp:coreProperties>
</file>